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202D3" w14:textId="6519E43D" w:rsidR="00EB7299" w:rsidRPr="00EB7299" w:rsidRDefault="00EB7299" w:rsidP="00EB7299">
      <w:pPr>
        <w:pStyle w:val="IGEMbody"/>
        <w:rPr>
          <w:b/>
          <w:bCs/>
          <w:sz w:val="26"/>
          <w:szCs w:val="26"/>
        </w:rPr>
      </w:pPr>
      <w:bookmarkStart w:id="0" w:name="_GoBack"/>
      <w:bookmarkEnd w:id="0"/>
      <w:r w:rsidRPr="00EB7299">
        <w:rPr>
          <w:b/>
          <w:bCs/>
          <w:color w:val="auto"/>
        </w:rPr>
        <w:t>Community update on progress of the Inquiry into the 2019–20 Victorian fire season – No.5</w:t>
      </w:r>
    </w:p>
    <w:p w14:paraId="1975A284" w14:textId="5BD95D02" w:rsidR="00EB7299" w:rsidRPr="00EB7299" w:rsidRDefault="00EB7299" w:rsidP="00EB7299">
      <w:pPr>
        <w:pStyle w:val="IGEMbody"/>
      </w:pPr>
      <w:r w:rsidRPr="00EB7299">
        <w:t>The Inspector-General for Emergency Management (IGEM) would like to provide an update on progress of the independent Inquiry into the 2019–20 Victorian fire season.</w:t>
      </w:r>
    </w:p>
    <w:p w14:paraId="50E8513B" w14:textId="77777777" w:rsidR="00EB7299" w:rsidRPr="00EB7299" w:rsidRDefault="00EB7299" w:rsidP="00EB7299">
      <w:pPr>
        <w:pStyle w:val="Heading2"/>
        <w:rPr>
          <w:color w:val="auto"/>
          <w:sz w:val="22"/>
          <w:szCs w:val="22"/>
        </w:rPr>
      </w:pPr>
      <w:r w:rsidRPr="00EB7299">
        <w:rPr>
          <w:color w:val="auto"/>
          <w:sz w:val="22"/>
          <w:szCs w:val="22"/>
        </w:rPr>
        <w:t>Inquiry Phase 1 – Preparedness and Response</w:t>
      </w:r>
    </w:p>
    <w:p w14:paraId="7B8135DF" w14:textId="77777777" w:rsidR="00EB7299" w:rsidRPr="00EB7299" w:rsidRDefault="00EB7299" w:rsidP="00EB7299">
      <w:pPr>
        <w:pStyle w:val="IGEMbody"/>
        <w:rPr>
          <w:rFonts w:eastAsia="Calibri" w:cs="Arial"/>
          <w:color w:val="202020"/>
          <w:lang w:eastAsia="en-AU"/>
        </w:rPr>
      </w:pPr>
      <w:r w:rsidRPr="00EB7299">
        <w:rPr>
          <w:rFonts w:eastAsia="Calibri" w:cs="Arial"/>
          <w:color w:val="202020"/>
          <w:lang w:eastAsia="en-AU"/>
        </w:rPr>
        <w:t xml:space="preserve">On 14 October the Victorian Government responded to IGEM’s </w:t>
      </w:r>
      <w:r w:rsidRPr="00EB7299">
        <w:rPr>
          <w:rFonts w:eastAsia="Calibri" w:cs="Arial"/>
          <w:b/>
          <w:bCs/>
          <w:color w:val="202020"/>
          <w:lang w:eastAsia="en-AU"/>
        </w:rPr>
        <w:t>Inquiry into the 2019-20 Victorian Fire Season: Phase 1 Report</w:t>
      </w:r>
      <w:r w:rsidRPr="00EB7299">
        <w:rPr>
          <w:rFonts w:eastAsia="Calibri" w:cs="Arial"/>
          <w:color w:val="202020"/>
          <w:lang w:eastAsia="en-AU"/>
        </w:rPr>
        <w:t xml:space="preserve"> (preparedness and response) accepting all the recommendations. </w:t>
      </w:r>
    </w:p>
    <w:p w14:paraId="26FCAC5E" w14:textId="77777777" w:rsidR="00EB7299" w:rsidRPr="00EB7299" w:rsidRDefault="00EB7299" w:rsidP="00EB7299">
      <w:pPr>
        <w:pStyle w:val="IGEMbody"/>
        <w:rPr>
          <w:rFonts w:eastAsia="Calibri" w:cs="Arial"/>
          <w:color w:val="202020"/>
          <w:lang w:eastAsia="en-AU"/>
        </w:rPr>
      </w:pPr>
      <w:r w:rsidRPr="00EB7299">
        <w:rPr>
          <w:rFonts w:eastAsia="Calibri" w:cs="Arial"/>
          <w:color w:val="202020"/>
          <w:lang w:eastAsia="en-AU"/>
        </w:rPr>
        <w:t xml:space="preserve">Included in its response, the government released and responded to IGEM's </w:t>
      </w:r>
      <w:r w:rsidRPr="00EB7299">
        <w:rPr>
          <w:rFonts w:eastAsia="Calibri" w:cs="Arial"/>
          <w:b/>
          <w:bCs/>
          <w:color w:val="202020"/>
          <w:lang w:eastAsia="en-AU"/>
        </w:rPr>
        <w:t>Review of 10 years of reform in Victoria's emergency management sector</w:t>
      </w:r>
      <w:r w:rsidRPr="00EB7299">
        <w:rPr>
          <w:rFonts w:eastAsia="Calibri" w:cs="Arial"/>
          <w:color w:val="202020"/>
          <w:lang w:eastAsia="en-AU"/>
        </w:rPr>
        <w:t>, accepting all five recommendations, some of which are relevant to the Inquiry’s findings and are referenced throughout the Phase 1 report.</w:t>
      </w:r>
    </w:p>
    <w:p w14:paraId="466D4B78" w14:textId="77777777" w:rsidR="00EB7299" w:rsidRPr="00EB7299" w:rsidRDefault="00EB7299" w:rsidP="00EB7299">
      <w:pPr>
        <w:pStyle w:val="IGEMbody"/>
        <w:rPr>
          <w:rFonts w:eastAsia="Calibri" w:cs="Arial"/>
          <w:color w:val="202020"/>
          <w:lang w:eastAsia="en-AU"/>
        </w:rPr>
      </w:pPr>
      <w:r w:rsidRPr="00EB7299">
        <w:rPr>
          <w:rFonts w:eastAsia="Calibri" w:cs="Arial"/>
          <w:color w:val="202020"/>
          <w:lang w:eastAsia="en-AU"/>
        </w:rPr>
        <w:t>The Inquiry’s Phase 1 Report also represents the contribution of many Victorians who shared their views and experiences by joining a community meeting, writing a submission or completing a survey. These contributions have helped inform the 66 observations, 36 findings and 17 recommendations made in identifying good practice and opportunities for continuous improvement.</w:t>
      </w:r>
    </w:p>
    <w:p w14:paraId="69F512B5" w14:textId="77777777" w:rsidR="00EB7299" w:rsidRPr="00EB7299" w:rsidRDefault="00EB7299" w:rsidP="00EB7299">
      <w:pPr>
        <w:pStyle w:val="IGEMbody"/>
        <w:rPr>
          <w:rFonts w:cs="Arial"/>
        </w:rPr>
      </w:pPr>
      <w:r w:rsidRPr="00EB7299">
        <w:rPr>
          <w:rFonts w:eastAsia="Calibri" w:cs="Arial"/>
          <w:color w:val="202020"/>
          <w:lang w:eastAsia="en-AU"/>
        </w:rPr>
        <w:t>You can read the reports and the government's response igem.vic.gov.au</w:t>
      </w:r>
      <w:r w:rsidRPr="00EB7299">
        <w:rPr>
          <w:rFonts w:eastAsia="Calibri" w:cs="Arial"/>
          <w:color w:val="202020"/>
          <w:lang w:eastAsia="en-AU"/>
        </w:rPr>
        <w:br/>
      </w:r>
    </w:p>
    <w:p w14:paraId="79DB9AF8" w14:textId="77777777" w:rsidR="00EB7299" w:rsidRPr="00EB7299" w:rsidRDefault="00EB7299" w:rsidP="00EB7299">
      <w:pPr>
        <w:pStyle w:val="Heading2"/>
        <w:rPr>
          <w:color w:val="auto"/>
          <w:sz w:val="22"/>
          <w:szCs w:val="22"/>
        </w:rPr>
      </w:pPr>
      <w:r w:rsidRPr="00EB7299">
        <w:rPr>
          <w:color w:val="auto"/>
          <w:sz w:val="22"/>
          <w:szCs w:val="22"/>
        </w:rPr>
        <w:t>Inquiry Phase 2 - Relief and Recovery</w:t>
      </w:r>
    </w:p>
    <w:p w14:paraId="78D5078A" w14:textId="77777777" w:rsidR="00EB7299" w:rsidRPr="00EB7299" w:rsidRDefault="00EB7299" w:rsidP="00EB7299">
      <w:pPr>
        <w:spacing w:before="150" w:after="150" w:line="300" w:lineRule="auto"/>
        <w:rPr>
          <w:rFonts w:eastAsia="Calibri" w:cs="Arial"/>
          <w:color w:val="202020"/>
          <w:sz w:val="22"/>
          <w:szCs w:val="22"/>
          <w:lang w:eastAsia="en-AU"/>
        </w:rPr>
      </w:pPr>
      <w:r w:rsidRPr="00EB7299">
        <w:rPr>
          <w:rFonts w:eastAsia="Calibri" w:cs="Arial"/>
          <w:color w:val="202020"/>
          <w:sz w:val="22"/>
          <w:szCs w:val="22"/>
          <w:lang w:eastAsia="en-AU"/>
        </w:rPr>
        <w:t>The Inquiry’s Phase 2 is underway, focusing on the progress and effectiveness of Victoria’s immediate relief and recovery arrangements.</w:t>
      </w:r>
    </w:p>
    <w:p w14:paraId="1F8F2542" w14:textId="77777777" w:rsidR="00EB7299" w:rsidRPr="00EB7299" w:rsidRDefault="00EB7299" w:rsidP="00EB7299">
      <w:pPr>
        <w:spacing w:before="150" w:after="150" w:line="300" w:lineRule="auto"/>
        <w:rPr>
          <w:rFonts w:eastAsia="Calibri" w:cs="Arial"/>
          <w:color w:val="202020"/>
          <w:sz w:val="22"/>
          <w:szCs w:val="22"/>
          <w:lang w:eastAsia="en-AU"/>
        </w:rPr>
      </w:pPr>
      <w:r w:rsidRPr="00EB7299">
        <w:rPr>
          <w:rFonts w:eastAsia="Calibri" w:cs="Arial"/>
          <w:color w:val="202020"/>
          <w:sz w:val="22"/>
          <w:szCs w:val="22"/>
          <w:lang w:eastAsia="en-AU"/>
        </w:rPr>
        <w:t>Community feedback will again be important to helping IGEM understand how current arrangements are working or how they could be improved. Currently, you can share your views by:</w:t>
      </w:r>
    </w:p>
    <w:p w14:paraId="51950CA6" w14:textId="77777777" w:rsidR="00EB7299" w:rsidRPr="00EB7299" w:rsidRDefault="00EB7299" w:rsidP="00EB7299">
      <w:pPr>
        <w:pStyle w:val="ListParagraph"/>
        <w:numPr>
          <w:ilvl w:val="0"/>
          <w:numId w:val="1"/>
        </w:numPr>
        <w:spacing w:before="150" w:after="150" w:line="300" w:lineRule="auto"/>
        <w:rPr>
          <w:rFonts w:eastAsia="Calibri" w:cs="Arial"/>
          <w:color w:val="202020"/>
          <w:sz w:val="22"/>
          <w:szCs w:val="22"/>
          <w:lang w:eastAsia="en-AU"/>
        </w:rPr>
      </w:pPr>
      <w:r w:rsidRPr="00EB7299">
        <w:rPr>
          <w:rFonts w:eastAsia="Calibri" w:cs="Arial"/>
          <w:color w:val="202020"/>
          <w:sz w:val="22"/>
          <w:szCs w:val="22"/>
          <w:lang w:eastAsia="en-AU"/>
        </w:rPr>
        <w:t xml:space="preserve">completing the online submission or online survey found at www.igem.vic.gov.au </w:t>
      </w:r>
    </w:p>
    <w:p w14:paraId="5E131492" w14:textId="77777777" w:rsidR="00EB7299" w:rsidRPr="00EB7299" w:rsidRDefault="00EB7299" w:rsidP="00EB7299">
      <w:pPr>
        <w:pStyle w:val="ListParagraph"/>
        <w:numPr>
          <w:ilvl w:val="0"/>
          <w:numId w:val="1"/>
        </w:numPr>
        <w:spacing w:before="150" w:after="150" w:line="300" w:lineRule="auto"/>
        <w:rPr>
          <w:rFonts w:eastAsia="Calibri" w:cs="Arial"/>
          <w:color w:val="202020"/>
          <w:sz w:val="22"/>
          <w:szCs w:val="22"/>
          <w:lang w:eastAsia="en-AU"/>
        </w:rPr>
      </w:pPr>
      <w:r w:rsidRPr="00EB7299">
        <w:rPr>
          <w:rFonts w:eastAsia="Calibri" w:cs="Arial"/>
          <w:color w:val="202020"/>
          <w:sz w:val="22"/>
          <w:szCs w:val="22"/>
          <w:lang w:eastAsia="en-AU"/>
        </w:rPr>
        <w:t>picking up a printed survey from a local community recovery hub or calling 0409 249 054 to have a survey sent to you</w:t>
      </w:r>
    </w:p>
    <w:p w14:paraId="1D08FDD5" w14:textId="77777777" w:rsidR="00EB7299" w:rsidRPr="00EB7299" w:rsidRDefault="00EB7299" w:rsidP="00EB7299">
      <w:pPr>
        <w:pStyle w:val="ListParagraph"/>
        <w:numPr>
          <w:ilvl w:val="0"/>
          <w:numId w:val="1"/>
        </w:numPr>
        <w:spacing w:before="150" w:after="150" w:line="300" w:lineRule="auto"/>
        <w:rPr>
          <w:rFonts w:eastAsia="Calibri" w:cs="Arial"/>
          <w:color w:val="202020"/>
          <w:sz w:val="22"/>
          <w:szCs w:val="22"/>
          <w:lang w:eastAsia="en-AU"/>
        </w:rPr>
      </w:pPr>
      <w:r w:rsidRPr="00EB7299">
        <w:rPr>
          <w:rFonts w:eastAsia="Calibri" w:cs="Arial"/>
          <w:color w:val="202020"/>
          <w:sz w:val="22"/>
          <w:szCs w:val="22"/>
          <w:lang w:eastAsia="en-AU"/>
        </w:rPr>
        <w:t>requesting a telephone survey by calling 0409 249 054</w:t>
      </w:r>
    </w:p>
    <w:p w14:paraId="7CFE9138" w14:textId="77777777" w:rsidR="00EB7299" w:rsidRPr="00EB7299" w:rsidRDefault="00EB7299" w:rsidP="00EB7299">
      <w:pPr>
        <w:pStyle w:val="ListParagraph"/>
        <w:numPr>
          <w:ilvl w:val="0"/>
          <w:numId w:val="1"/>
        </w:numPr>
        <w:spacing w:before="150" w:after="150" w:line="300" w:lineRule="auto"/>
        <w:rPr>
          <w:rFonts w:eastAsia="Calibri" w:cs="Arial"/>
          <w:color w:val="202020"/>
          <w:sz w:val="22"/>
          <w:szCs w:val="22"/>
          <w:lang w:eastAsia="en-AU"/>
        </w:rPr>
      </w:pPr>
      <w:r w:rsidRPr="00EB7299">
        <w:rPr>
          <w:rFonts w:eastAsia="Calibri" w:cs="Arial"/>
          <w:color w:val="202020"/>
          <w:sz w:val="22"/>
          <w:szCs w:val="22"/>
          <w:lang w:eastAsia="en-AU"/>
        </w:rPr>
        <w:t xml:space="preserve">email to igem@igem.vic.gov.au </w:t>
      </w:r>
    </w:p>
    <w:p w14:paraId="4D15FE10" w14:textId="77777777" w:rsidR="00EB7299" w:rsidRPr="00EB7299" w:rsidRDefault="00EB7299" w:rsidP="00EB7299">
      <w:pPr>
        <w:pStyle w:val="ListParagraph"/>
        <w:numPr>
          <w:ilvl w:val="0"/>
          <w:numId w:val="1"/>
        </w:numPr>
        <w:spacing w:before="150" w:after="150" w:line="300" w:lineRule="auto"/>
        <w:rPr>
          <w:rFonts w:eastAsia="Calibri" w:cs="Arial"/>
          <w:color w:val="202020"/>
          <w:sz w:val="22"/>
          <w:szCs w:val="22"/>
          <w:lang w:eastAsia="en-AU"/>
        </w:rPr>
      </w:pPr>
      <w:r w:rsidRPr="00EB7299">
        <w:rPr>
          <w:rFonts w:eastAsia="Calibri" w:cs="Arial"/>
          <w:color w:val="202020"/>
          <w:sz w:val="22"/>
          <w:szCs w:val="22"/>
          <w:lang w:eastAsia="en-AU"/>
        </w:rPr>
        <w:t>mail to Inspector-General for Emergency Management, GPO Box 4356, Melbourne VIC 3001.</w:t>
      </w:r>
    </w:p>
    <w:p w14:paraId="5FC09B3B" w14:textId="77777777" w:rsidR="00EB7299" w:rsidRPr="00EB7299" w:rsidRDefault="00EB7299" w:rsidP="00EB7299">
      <w:pPr>
        <w:spacing w:before="150" w:after="150" w:line="300" w:lineRule="auto"/>
        <w:rPr>
          <w:rFonts w:eastAsia="Calibri" w:cs="Arial"/>
          <w:color w:val="202020"/>
          <w:sz w:val="22"/>
          <w:szCs w:val="22"/>
          <w:lang w:eastAsia="en-AU"/>
        </w:rPr>
      </w:pPr>
      <w:r w:rsidRPr="00EB7299">
        <w:rPr>
          <w:rFonts w:eastAsia="Calibri" w:cs="Arial"/>
          <w:color w:val="202020"/>
          <w:sz w:val="22"/>
          <w:szCs w:val="22"/>
          <w:lang w:eastAsia="en-AU"/>
        </w:rPr>
        <w:t>For further information, questions, or suggestions please contact our community engagement advisor, Anne-Louise Lindner by email Anne-Louise.Lindner@igem.vic.gov.au or phone 03 8684 7900.</w:t>
      </w:r>
    </w:p>
    <w:p w14:paraId="0405DDF6" w14:textId="77777777" w:rsidR="00D15101" w:rsidRDefault="006820AE"/>
    <w:sectPr w:rsidR="00D15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5EC"/>
    <w:multiLevelType w:val="hybridMultilevel"/>
    <w:tmpl w:val="709C9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99"/>
    <w:rsid w:val="006820AE"/>
    <w:rsid w:val="00C94141"/>
    <w:rsid w:val="00D12F92"/>
    <w:rsid w:val="00EB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E2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6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299"/>
    <w:pPr>
      <w:spacing w:after="120" w:line="200" w:lineRule="exact"/>
    </w:pPr>
    <w:rPr>
      <w:rFonts w:ascii="Arial" w:hAnsi="Arial"/>
      <w:color w:val="484544"/>
      <w:sz w:val="16"/>
      <w:szCs w:val="16"/>
    </w:rPr>
  </w:style>
  <w:style w:type="paragraph" w:styleId="Heading2">
    <w:name w:val="heading 2"/>
    <w:next w:val="IGEMbody"/>
    <w:link w:val="Heading2Char"/>
    <w:uiPriority w:val="6"/>
    <w:semiHidden/>
    <w:unhideWhenUsed/>
    <w:qFormat/>
    <w:rsid w:val="00EB7299"/>
    <w:pPr>
      <w:keepNext/>
      <w:keepLines/>
      <w:spacing w:before="240" w:after="90" w:line="240" w:lineRule="auto"/>
      <w:outlineLvl w:val="1"/>
    </w:pPr>
    <w:rPr>
      <w:rFonts w:ascii="Arial" w:eastAsia="Times New Roman" w:hAnsi="Arial" w:cs="Times New Roman"/>
      <w:b/>
      <w:color w:val="44546A" w:themeColor="text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6"/>
    <w:semiHidden/>
    <w:rsid w:val="00EB7299"/>
    <w:rPr>
      <w:rFonts w:ascii="Arial" w:eastAsia="Times New Roman" w:hAnsi="Arial" w:cs="Times New Roman"/>
      <w:b/>
      <w:color w:val="44546A" w:themeColor="text2"/>
      <w:sz w:val="28"/>
      <w:szCs w:val="28"/>
    </w:rPr>
  </w:style>
  <w:style w:type="paragraph" w:customStyle="1" w:styleId="IGEMbody">
    <w:name w:val="IGEM body"/>
    <w:qFormat/>
    <w:rsid w:val="00EB7299"/>
    <w:pPr>
      <w:spacing w:after="120" w:line="288" w:lineRule="auto"/>
    </w:pPr>
    <w:rPr>
      <w:rFonts w:ascii="Arial" w:eastAsia="Times" w:hAnsi="Arial" w:cs="Times New Roman"/>
      <w:color w:val="000000" w:themeColor="text1"/>
    </w:rPr>
  </w:style>
  <w:style w:type="paragraph" w:styleId="ListParagraph">
    <w:name w:val="List Paragraph"/>
    <w:basedOn w:val="Normal"/>
    <w:uiPriority w:val="34"/>
    <w:qFormat/>
    <w:rsid w:val="00EB7299"/>
    <w:pPr>
      <w:spacing w:after="280" w:line="240" w:lineRule="atLeast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6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299"/>
    <w:pPr>
      <w:spacing w:after="120" w:line="200" w:lineRule="exact"/>
    </w:pPr>
    <w:rPr>
      <w:rFonts w:ascii="Arial" w:hAnsi="Arial"/>
      <w:color w:val="484544"/>
      <w:sz w:val="16"/>
      <w:szCs w:val="16"/>
    </w:rPr>
  </w:style>
  <w:style w:type="paragraph" w:styleId="Heading2">
    <w:name w:val="heading 2"/>
    <w:next w:val="IGEMbody"/>
    <w:link w:val="Heading2Char"/>
    <w:uiPriority w:val="6"/>
    <w:semiHidden/>
    <w:unhideWhenUsed/>
    <w:qFormat/>
    <w:rsid w:val="00EB7299"/>
    <w:pPr>
      <w:keepNext/>
      <w:keepLines/>
      <w:spacing w:before="240" w:after="90" w:line="240" w:lineRule="auto"/>
      <w:outlineLvl w:val="1"/>
    </w:pPr>
    <w:rPr>
      <w:rFonts w:ascii="Arial" w:eastAsia="Times New Roman" w:hAnsi="Arial" w:cs="Times New Roman"/>
      <w:b/>
      <w:color w:val="44546A" w:themeColor="text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6"/>
    <w:semiHidden/>
    <w:rsid w:val="00EB7299"/>
    <w:rPr>
      <w:rFonts w:ascii="Arial" w:eastAsia="Times New Roman" w:hAnsi="Arial" w:cs="Times New Roman"/>
      <w:b/>
      <w:color w:val="44546A" w:themeColor="text2"/>
      <w:sz w:val="28"/>
      <w:szCs w:val="28"/>
    </w:rPr>
  </w:style>
  <w:style w:type="paragraph" w:customStyle="1" w:styleId="IGEMbody">
    <w:name w:val="IGEM body"/>
    <w:qFormat/>
    <w:rsid w:val="00EB7299"/>
    <w:pPr>
      <w:spacing w:after="120" w:line="288" w:lineRule="auto"/>
    </w:pPr>
    <w:rPr>
      <w:rFonts w:ascii="Arial" w:eastAsia="Times" w:hAnsi="Arial" w:cs="Times New Roman"/>
      <w:color w:val="000000" w:themeColor="text1"/>
    </w:rPr>
  </w:style>
  <w:style w:type="paragraph" w:styleId="ListParagraph">
    <w:name w:val="List Paragraph"/>
    <w:basedOn w:val="Normal"/>
    <w:uiPriority w:val="34"/>
    <w:qFormat/>
    <w:rsid w:val="00EB7299"/>
    <w:pPr>
      <w:spacing w:after="280" w:line="240" w:lineRule="atLeast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Anne-Louise Lindner (DJCS)</dc:creator>
  <cp:lastModifiedBy>John and Trisha</cp:lastModifiedBy>
  <cp:revision>2</cp:revision>
  <dcterms:created xsi:type="dcterms:W3CDTF">2020-10-20T04:31:00Z</dcterms:created>
  <dcterms:modified xsi:type="dcterms:W3CDTF">2020-10-20T04:31:00Z</dcterms:modified>
</cp:coreProperties>
</file>